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875C1" w:rsidRPr="00196F79" w:rsidTr="002875C1">
        <w:tc>
          <w:tcPr>
            <w:tcW w:w="2263" w:type="dxa"/>
          </w:tcPr>
          <w:p w:rsidR="002875C1" w:rsidRPr="00196F79" w:rsidRDefault="002875C1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Название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2875C1" w:rsidRPr="00196F79" w:rsidRDefault="002875C1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Специальныйиностранный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bookmarkEnd w:id="0"/>
          </w:p>
        </w:tc>
      </w:tr>
      <w:tr w:rsidR="002875C1" w:rsidRPr="00196F79" w:rsidTr="002875C1">
        <w:tc>
          <w:tcPr>
            <w:tcW w:w="2263" w:type="dxa"/>
          </w:tcPr>
          <w:p w:rsidR="002875C1" w:rsidRPr="00196F79" w:rsidRDefault="002875C1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2875C1" w:rsidRPr="00196F79" w:rsidRDefault="002875C1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SIYa3203</w:t>
            </w:r>
          </w:p>
        </w:tc>
      </w:tr>
      <w:tr w:rsidR="002875C1" w:rsidRPr="00196F79" w:rsidTr="002875C1">
        <w:tc>
          <w:tcPr>
            <w:tcW w:w="2263" w:type="dxa"/>
          </w:tcPr>
          <w:p w:rsidR="002875C1" w:rsidRPr="00196F79" w:rsidRDefault="002875C1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Организован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2875C1" w:rsidRPr="00196F79" w:rsidRDefault="002875C1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Кафедратеории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филологии</w:t>
            </w:r>
          </w:p>
        </w:tc>
      </w:tr>
      <w:tr w:rsidR="002875C1" w:rsidRPr="00196F79" w:rsidTr="002875C1">
        <w:tc>
          <w:tcPr>
            <w:tcW w:w="2263" w:type="dxa"/>
          </w:tcPr>
          <w:p w:rsidR="002875C1" w:rsidRPr="00196F79" w:rsidRDefault="002875C1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Академический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2875C1" w:rsidRPr="00196F79" w:rsidRDefault="002875C1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2018-2019</w:t>
            </w:r>
          </w:p>
        </w:tc>
      </w:tr>
      <w:tr w:rsidR="002875C1" w:rsidRPr="00196F79" w:rsidTr="002875C1">
        <w:tc>
          <w:tcPr>
            <w:tcW w:w="2263" w:type="dxa"/>
          </w:tcPr>
          <w:p w:rsidR="002875C1" w:rsidRPr="00196F79" w:rsidRDefault="002875C1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Семестр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2875C1" w:rsidRPr="00196F79" w:rsidRDefault="002875C1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Осенний </w:t>
            </w:r>
          </w:p>
        </w:tc>
      </w:tr>
      <w:tr w:rsidR="002875C1" w:rsidRPr="00196F79" w:rsidTr="002875C1">
        <w:tc>
          <w:tcPr>
            <w:tcW w:w="2263" w:type="dxa"/>
          </w:tcPr>
          <w:p w:rsidR="002875C1" w:rsidRPr="00196F79" w:rsidRDefault="002875C1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Кредиты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2875C1" w:rsidRPr="00196F79" w:rsidRDefault="002875C1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875C1" w:rsidRPr="00196F79" w:rsidTr="002875C1">
        <w:tc>
          <w:tcPr>
            <w:tcW w:w="2263" w:type="dxa"/>
          </w:tcPr>
          <w:p w:rsidR="002875C1" w:rsidRPr="00196F79" w:rsidRDefault="002875C1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Язык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2875C1" w:rsidRPr="00196F79" w:rsidRDefault="002875C1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</w:tr>
      <w:tr w:rsidR="002875C1" w:rsidRPr="00196F79" w:rsidTr="002875C1">
        <w:tc>
          <w:tcPr>
            <w:tcW w:w="2263" w:type="dxa"/>
          </w:tcPr>
          <w:p w:rsidR="002875C1" w:rsidRPr="00196F79" w:rsidRDefault="002875C1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Преподаватель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753" w:type="dxa"/>
          </w:tcPr>
          <w:p w:rsidR="002875C1" w:rsidRPr="00196F79" w:rsidRDefault="002875C1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ст. преп. Васильева Е.Я., ст. преп. Сопиева Б.А., преп. Сраилова А.Б., преп. Салихов А.Б. </w:t>
            </w:r>
          </w:p>
        </w:tc>
      </w:tr>
      <w:tr w:rsidR="002875C1" w:rsidRPr="00196F79" w:rsidTr="002875C1">
        <w:tc>
          <w:tcPr>
            <w:tcW w:w="2263" w:type="dxa"/>
          </w:tcPr>
          <w:p w:rsidR="002875C1" w:rsidRPr="00196F79" w:rsidRDefault="002875C1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Контакты:</w:t>
            </w:r>
          </w:p>
        </w:tc>
        <w:tc>
          <w:tcPr>
            <w:tcW w:w="6753" w:type="dxa"/>
          </w:tcPr>
          <w:p w:rsidR="002875C1" w:rsidRPr="00196F79" w:rsidRDefault="002875C1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4" w:history="1">
              <w:r w:rsidRPr="00196F7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shabdiz.o@ablaikhan.kz</w:t>
              </w:r>
            </w:hyperlink>
          </w:p>
        </w:tc>
      </w:tr>
    </w:tbl>
    <w:p w:rsidR="002875C1" w:rsidRPr="00196F79" w:rsidRDefault="002875C1" w:rsidP="002875C1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Описание курса:</w:t>
      </w:r>
    </w:p>
    <w:p w:rsidR="002875C1" w:rsidRPr="00196F79" w:rsidRDefault="002875C1" w:rsidP="002875C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 xml:space="preserve">Этот курс предназначен для развития коммуникативной компетенции студентов в знании английского языка на профессиональном уровне. Студенты практикуют умения </w:t>
      </w:r>
      <w:proofErr w:type="spellStart"/>
      <w:r w:rsidRPr="00196F79">
        <w:rPr>
          <w:rFonts w:ascii="Times New Roman" w:hAnsi="Times New Roman" w:cs="Times New Roman"/>
          <w:sz w:val="20"/>
          <w:szCs w:val="20"/>
        </w:rPr>
        <w:t>аудирования</w:t>
      </w:r>
      <w:proofErr w:type="spellEnd"/>
      <w:r w:rsidRPr="00196F79">
        <w:rPr>
          <w:rFonts w:ascii="Times New Roman" w:hAnsi="Times New Roman" w:cs="Times New Roman"/>
          <w:sz w:val="20"/>
          <w:szCs w:val="20"/>
        </w:rPr>
        <w:t>, разговорной речи, чтения и письма в профессиональной сфере.</w:t>
      </w:r>
    </w:p>
    <w:p w:rsidR="002875C1" w:rsidRPr="00196F79" w:rsidRDefault="002875C1" w:rsidP="002875C1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2875C1" w:rsidRPr="00196F79" w:rsidRDefault="002875C1" w:rsidP="002875C1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Вводная часть</w:t>
      </w:r>
    </w:p>
    <w:p w:rsidR="002875C1" w:rsidRPr="00196F79" w:rsidRDefault="002875C1" w:rsidP="002875C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Студенты развивают коммуникативные навыки в области лингвистики, языка, практики преподавания, грамматики, литературы, письма и публичных выступлений.</w:t>
      </w:r>
    </w:p>
    <w:p w:rsidR="002875C1" w:rsidRPr="00196F79" w:rsidRDefault="002875C1" w:rsidP="002875C1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2875C1" w:rsidRPr="00196F79" w:rsidRDefault="002875C1" w:rsidP="002875C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Целью дисциплины является формирование коммуникативных и профессиональных компетенций.</w:t>
      </w:r>
    </w:p>
    <w:p w:rsidR="002875C1" w:rsidRPr="00196F79" w:rsidRDefault="002875C1" w:rsidP="002875C1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2875C1" w:rsidRPr="00196F79" w:rsidRDefault="002875C1" w:rsidP="002875C1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Задачи</w:t>
      </w:r>
    </w:p>
    <w:p w:rsidR="002875C1" w:rsidRPr="00196F79" w:rsidRDefault="002875C1" w:rsidP="002875C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1. Развить навыки, необходимые студенту по языку и лингвистике.</w:t>
      </w:r>
    </w:p>
    <w:p w:rsidR="002875C1" w:rsidRPr="00196F79" w:rsidRDefault="002875C1" w:rsidP="002875C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2. Развить навыки, которые позволят студентам максимально использовать лекции и письменные тексты.</w:t>
      </w:r>
    </w:p>
    <w:p w:rsidR="002875C1" w:rsidRPr="00196F79" w:rsidRDefault="002875C1" w:rsidP="002875C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3. Общаться на профессиональные темы</w:t>
      </w:r>
    </w:p>
    <w:p w:rsidR="002875C1" w:rsidRPr="00196F79" w:rsidRDefault="002875C1" w:rsidP="002875C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4. Пересмотреть сложные грамматические структуры и представить новые</w:t>
      </w:r>
    </w:p>
    <w:p w:rsidR="00F73884" w:rsidRDefault="00F73884"/>
    <w:sectPr w:rsidR="00F73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C1"/>
    <w:rsid w:val="002875C1"/>
    <w:rsid w:val="00F7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D8A19-6CF4-4167-B56C-13921D56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7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bdiz.o@ablaikha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Voglezz</dc:creator>
  <cp:keywords/>
  <dc:description/>
  <cp:lastModifiedBy>Voglezz</cp:lastModifiedBy>
  <cp:revision>1</cp:revision>
  <dcterms:created xsi:type="dcterms:W3CDTF">2019-04-12T08:23:00Z</dcterms:created>
  <dcterms:modified xsi:type="dcterms:W3CDTF">2019-04-12T08:24:00Z</dcterms:modified>
</cp:coreProperties>
</file>